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4B1AA" w14:textId="77777777" w:rsidR="00965E07" w:rsidRPr="00965E07" w:rsidRDefault="00965E07" w:rsidP="00965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473-20-3820.WS</w:t>
      </w:r>
    </w:p>
    <w:p w14:paraId="79208A57" w14:textId="77777777" w:rsidR="00965E07" w:rsidRPr="00965E07" w:rsidRDefault="00965E07" w:rsidP="00965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b/>
          <w:caps/>
          <w:sz w:val="24"/>
          <w:szCs w:val="24"/>
        </w:rPr>
        <w:t>PUC DOCKET No. 50367</w:t>
      </w:r>
    </w:p>
    <w:p w14:paraId="706825A9" w14:textId="77777777" w:rsidR="00965E07" w:rsidRPr="00965E07" w:rsidRDefault="00965E07" w:rsidP="00965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65E07" w:rsidRPr="00965E07" w14:paraId="2628B490" w14:textId="77777777" w:rsidTr="007B7E63">
        <w:tc>
          <w:tcPr>
            <w:tcW w:w="4788" w:type="dxa"/>
          </w:tcPr>
          <w:p w14:paraId="6679C08C" w14:textId="77777777" w:rsidR="00965E07" w:rsidRPr="00965E07" w:rsidRDefault="00965E07" w:rsidP="0096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  <w:r w:rsidRPr="00965E0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COMPLAINT OF CHAD SWAHN AGAINST SHADY OAKS WATER Supply COMPANy, LLC </w:t>
            </w:r>
          </w:p>
        </w:tc>
        <w:tc>
          <w:tcPr>
            <w:tcW w:w="450" w:type="dxa"/>
          </w:tcPr>
          <w:p w14:paraId="67DCBA4F" w14:textId="77777777" w:rsidR="00965E07" w:rsidRPr="00965E07" w:rsidRDefault="00965E07" w:rsidP="00965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65E0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9E467C8" w14:textId="77777777" w:rsidR="00965E07" w:rsidRPr="00965E07" w:rsidRDefault="00965E07" w:rsidP="00965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65E0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A6E1987" w14:textId="77777777" w:rsidR="00965E07" w:rsidRPr="00965E07" w:rsidRDefault="00965E07" w:rsidP="00965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965E0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CD640E3" w14:textId="77777777" w:rsidR="00965E07" w:rsidRPr="00965E07" w:rsidRDefault="00965E07" w:rsidP="00965E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08" w:type="dxa"/>
          </w:tcPr>
          <w:p w14:paraId="62840D12" w14:textId="77777777" w:rsidR="00965E07" w:rsidRPr="00965E07" w:rsidRDefault="00965E07" w:rsidP="00965E0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65E0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BEFORE THE STATE OFFICE</w:t>
            </w:r>
          </w:p>
          <w:p w14:paraId="7EF645C0" w14:textId="77777777" w:rsidR="00965E07" w:rsidRPr="00965E07" w:rsidRDefault="00965E07" w:rsidP="00965E0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965E0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</w:t>
            </w:r>
          </w:p>
          <w:p w14:paraId="48DECB43" w14:textId="77777777" w:rsidR="00965E07" w:rsidRPr="00965E07" w:rsidRDefault="00965E07" w:rsidP="00965E0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  <w:r w:rsidRPr="00965E0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ADMINISTRATIVE HEARINGS</w:t>
            </w:r>
          </w:p>
        </w:tc>
      </w:tr>
    </w:tbl>
    <w:p w14:paraId="02A3CF62" w14:textId="78D79949" w:rsidR="00965E07" w:rsidRPr="00965E07" w:rsidRDefault="00965E07" w:rsidP="00965E07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965E0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COMMISSION STAFF’S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COMMENTS ON ABATEMENT AND </w:t>
      </w:r>
      <w:r w:rsidR="008E02CB">
        <w:rPr>
          <w:rFonts w:ascii="Times New Roman" w:hAnsi="Times New Roman" w:cs="Times New Roman"/>
          <w:b/>
          <w:bCs/>
          <w:noProof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PROPOSED PROCEDURAL SCHEDULE</w:t>
      </w:r>
    </w:p>
    <w:p w14:paraId="615798A0" w14:textId="77777777" w:rsidR="00965E07" w:rsidRPr="00965E07" w:rsidRDefault="00965E07" w:rsidP="00965E07"/>
    <w:p w14:paraId="78870A8A" w14:textId="48C47AFF" w:rsidR="00965E07" w:rsidRPr="00965E07" w:rsidRDefault="00965E07" w:rsidP="00965E0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965E07">
        <w:rPr>
          <w:rFonts w:ascii="Times New Roman" w:eastAsia="Times New Roman" w:hAnsi="Times New Roman" w:cs="Times New Roman"/>
          <w:sz w:val="24"/>
          <w:szCs w:val="24"/>
        </w:rPr>
        <w:t xml:space="preserve"> the Staff (Staff) of the Public Utility Commission of Texas (Commission), representing the public interest, and files th</w:t>
      </w:r>
      <w:r>
        <w:rPr>
          <w:rFonts w:ascii="Times New Roman" w:eastAsia="Times New Roman" w:hAnsi="Times New Roman" w:cs="Times New Roman"/>
          <w:sz w:val="24"/>
          <w:szCs w:val="24"/>
        </w:rPr>
        <w:t>ese Comments on Abatement and a Proposed Procedural Schedule</w:t>
      </w:r>
      <w:r w:rsidRPr="00965E07">
        <w:rPr>
          <w:rFonts w:ascii="Times New Roman" w:eastAsia="Times New Roman" w:hAnsi="Times New Roman" w:cs="Times New Roman"/>
          <w:sz w:val="24"/>
          <w:szCs w:val="24"/>
        </w:rPr>
        <w:t>. In support, Staff shows the following</w:t>
      </w:r>
      <w:r w:rsidR="00FC297E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14:paraId="6FAC4DDC" w14:textId="77777777" w:rsidR="00965E07" w:rsidRPr="00965E07" w:rsidRDefault="00965E07" w:rsidP="00965E0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33E955" w14:textId="77777777" w:rsidR="00965E07" w:rsidRPr="00965E07" w:rsidRDefault="00965E07" w:rsidP="00965E07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</w:rPr>
      </w:pPr>
      <w:r w:rsidRPr="00965E07">
        <w:rPr>
          <w:rFonts w:ascii="Times New Roman" w:eastAsia="Times New Roman" w:hAnsi="Times New Roman" w:cs="Times New Roman"/>
          <w:b/>
          <w:caps/>
          <w:sz w:val="24"/>
        </w:rPr>
        <w:t>Background</w:t>
      </w:r>
    </w:p>
    <w:p w14:paraId="228B37D3" w14:textId="4E02D7A9" w:rsidR="00965E07" w:rsidRPr="00965E07" w:rsidRDefault="00965E07" w:rsidP="00965E07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sz w:val="24"/>
          <w:szCs w:val="24"/>
        </w:rPr>
        <w:t xml:space="preserve">On December 16, 2019, Chad Swahn (Mr. Swahn) filed a complaint against Shady Oaks Water Supply Company, LLC (Shady Oaks) alleging overcharges for water service. On </w:t>
      </w:r>
      <w:r>
        <w:rPr>
          <w:rFonts w:ascii="Times New Roman" w:eastAsia="Times New Roman" w:hAnsi="Times New Roman" w:cs="Times New Roman"/>
          <w:sz w:val="24"/>
          <w:szCs w:val="24"/>
        </w:rPr>
        <w:t>November 5, 2020, Staff filed a Motion for Sanctions and to Lift Abatement</w:t>
      </w:r>
      <w:r w:rsidR="00C76407">
        <w:rPr>
          <w:rFonts w:ascii="Times New Roman" w:eastAsia="Times New Roman" w:hAnsi="Times New Roman" w:cs="Times New Roman"/>
          <w:sz w:val="24"/>
          <w:szCs w:val="24"/>
        </w:rPr>
        <w:t xml:space="preserve"> stating that Staff would file an amended proposed procedural schedule by November 20, 2020.</w:t>
      </w:r>
    </w:p>
    <w:p w14:paraId="51E95A3D" w14:textId="5F84BE2E" w:rsidR="00965E07" w:rsidRPr="00965E07" w:rsidRDefault="00965E07" w:rsidP="00965E07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z w:val="24"/>
          <w:szCs w:val="24"/>
        </w:rPr>
        <w:t>November</w:t>
      </w:r>
      <w:r w:rsidRPr="00965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965E07">
        <w:rPr>
          <w:rFonts w:ascii="Times New Roman" w:eastAsia="Times New Roman" w:hAnsi="Times New Roman" w:cs="Times New Roman"/>
          <w:sz w:val="24"/>
          <w:szCs w:val="24"/>
        </w:rPr>
        <w:t xml:space="preserve">, 2020 the administrative law judge (ALJ) filed SOAH Order No. </w:t>
      </w:r>
      <w:r w:rsidR="00C7640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965E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76407">
        <w:rPr>
          <w:rFonts w:ascii="Times New Roman" w:eastAsia="Times New Roman" w:hAnsi="Times New Roman" w:cs="Times New Roman"/>
          <w:sz w:val="24"/>
          <w:szCs w:val="24"/>
        </w:rPr>
        <w:t>stating that Staff’s request to lift abatement will be considered after the parties file a proposed amended procedural schedule as indicated in Staff’s motion</w:t>
      </w:r>
      <w:r w:rsidRPr="00965E07">
        <w:rPr>
          <w:rFonts w:ascii="Times New Roman" w:eastAsia="Times New Roman" w:hAnsi="Times New Roman" w:cs="Times New Roman"/>
          <w:sz w:val="24"/>
          <w:szCs w:val="24"/>
        </w:rPr>
        <w:t xml:space="preserve">. Therefore, this pleading is timely filed. </w:t>
      </w:r>
    </w:p>
    <w:p w14:paraId="79B65A39" w14:textId="61A98FC1" w:rsidR="00687F15" w:rsidRDefault="008E02CB" w:rsidP="00687F15">
      <w:pPr>
        <w:keepNext/>
        <w:numPr>
          <w:ilvl w:val="0"/>
          <w:numId w:val="1"/>
        </w:num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COMMENTS ON ABATEMENT AND A PROPOSED PROCEDURAL SCHEDULE</w:t>
      </w:r>
    </w:p>
    <w:p w14:paraId="40FCD906" w14:textId="77777777" w:rsidR="00687F15" w:rsidRPr="00687F15" w:rsidRDefault="00687F15" w:rsidP="003A2A32">
      <w:pPr>
        <w:keepNext/>
        <w:spacing w:after="0" w:line="240" w:lineRule="auto"/>
        <w:ind w:left="360"/>
        <w:outlineLvl w:val="3"/>
        <w:rPr>
          <w:rFonts w:ascii="Times New Roman" w:eastAsia="Times New Roman" w:hAnsi="Times New Roman" w:cs="Times New Roman"/>
          <w:b/>
          <w:caps/>
          <w:sz w:val="24"/>
        </w:rPr>
      </w:pPr>
    </w:p>
    <w:p w14:paraId="58E91C22" w14:textId="40453702" w:rsidR="00965E07" w:rsidRPr="00965E07" w:rsidRDefault="00C76407" w:rsidP="00C7640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Staff indicated in its Motion for Sanctions that Staff and the parties would file a new amended procedural schedule </w:t>
      </w:r>
      <w:r w:rsidR="008E02CB">
        <w:rPr>
          <w:rFonts w:ascii="Times New Roman" w:eastAsia="Times New Roman" w:hAnsi="Times New Roman" w:cs="Times New Roman"/>
          <w:sz w:val="24"/>
          <w:szCs w:val="24"/>
        </w:rPr>
        <w:t xml:space="preserve">by November 20, 2020. However, because a ruling on Staff’s Motion for Sanctions will determine whether Shady Oaks will be allowed to file direct testimony, Staff requests that that self-imposed deadline be extended. Staff requests that the parties be given </w:t>
      </w:r>
      <w:r w:rsidR="00AE2C5A">
        <w:rPr>
          <w:rFonts w:ascii="Times New Roman" w:eastAsia="Times New Roman" w:hAnsi="Times New Roman" w:cs="Times New Roman"/>
          <w:sz w:val="24"/>
          <w:szCs w:val="24"/>
        </w:rPr>
        <w:t>ten</w:t>
      </w:r>
      <w:r w:rsidR="008E02CB">
        <w:rPr>
          <w:rFonts w:ascii="Times New Roman" w:eastAsia="Times New Roman" w:hAnsi="Times New Roman" w:cs="Times New Roman"/>
          <w:sz w:val="24"/>
          <w:szCs w:val="24"/>
        </w:rPr>
        <w:t xml:space="preserve"> calendar days after an order on Staff’s Motion for Sanctions is issued to file an amended proposed procedural schedule in this docket. </w:t>
      </w:r>
    </w:p>
    <w:p w14:paraId="01E9235D" w14:textId="77777777" w:rsidR="00965E07" w:rsidRPr="00965E07" w:rsidRDefault="00965E07" w:rsidP="00965E07">
      <w:pPr>
        <w:spacing w:after="0" w:line="240" w:lineRule="auto"/>
        <w:jc w:val="both"/>
        <w:rPr>
          <w:rFonts w:ascii="Times New Roman Bold" w:eastAsia="Times New Roman" w:hAnsi="Times New Roman Bold" w:cs="Times New Roman"/>
          <w:caps/>
          <w:sz w:val="24"/>
          <w:szCs w:val="20"/>
        </w:rPr>
      </w:pPr>
    </w:p>
    <w:p w14:paraId="67FE668C" w14:textId="77777777" w:rsidR="00965E07" w:rsidRPr="00965E07" w:rsidRDefault="00965E07" w:rsidP="00965E07">
      <w:pPr>
        <w:numPr>
          <w:ilvl w:val="0"/>
          <w:numId w:val="1"/>
        </w:numPr>
        <w:spacing w:after="0" w:line="360" w:lineRule="auto"/>
        <w:jc w:val="center"/>
        <w:rPr>
          <w:rFonts w:ascii="Times New Roman Bold" w:eastAsia="Times New Roman" w:hAnsi="Times New Roman Bold" w:cs="Times New Roman"/>
          <w:b/>
          <w:caps/>
          <w:sz w:val="24"/>
          <w:szCs w:val="20"/>
        </w:rPr>
      </w:pPr>
      <w:r w:rsidRPr="00965E07">
        <w:rPr>
          <w:rFonts w:ascii="Times New Roman Bold" w:eastAsia="Times New Roman" w:hAnsi="Times New Roman Bold" w:cs="Times New Roman"/>
          <w:b/>
          <w:caps/>
          <w:sz w:val="24"/>
          <w:szCs w:val="20"/>
        </w:rPr>
        <w:t xml:space="preserve">     Conclusion</w:t>
      </w:r>
    </w:p>
    <w:p w14:paraId="3E383076" w14:textId="448ADF7A" w:rsidR="00965E07" w:rsidRPr="00965E07" w:rsidRDefault="00965E07" w:rsidP="008E02C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sz w:val="24"/>
          <w:szCs w:val="20"/>
        </w:rPr>
        <w:t>Staff respectfully requests the issuance of an order consistent with the foregoing motion.</w:t>
      </w:r>
    </w:p>
    <w:p w14:paraId="0CA7E959" w14:textId="34C10DE5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 </w:t>
      </w:r>
      <w:r w:rsidRPr="00965E0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65E07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965E0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C297E">
        <w:rPr>
          <w:rFonts w:ascii="Times New Roman" w:eastAsia="Times New Roman" w:hAnsi="Times New Roman" w:cs="Times New Roman"/>
          <w:noProof/>
          <w:sz w:val="24"/>
          <w:szCs w:val="24"/>
        </w:rPr>
        <w:t>November 20, 2020</w:t>
      </w:r>
      <w:r w:rsidRPr="00965E0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20AFC3F1" w14:textId="77777777" w:rsidR="00965E07" w:rsidRPr="00965E07" w:rsidRDefault="00965E07" w:rsidP="00965E07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11FCA868" w14:textId="77777777" w:rsidR="00965E07" w:rsidRPr="00965E07" w:rsidRDefault="00965E07" w:rsidP="00965E0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24D54592" w14:textId="77777777" w:rsidR="00965E07" w:rsidRPr="00965E07" w:rsidRDefault="00965E07" w:rsidP="00965E07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24DAB6D3" w14:textId="77777777" w:rsidR="00965E07" w:rsidRPr="00965E07" w:rsidRDefault="00965E07" w:rsidP="00965E07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A48CBF" w14:textId="77777777" w:rsidR="00965E07" w:rsidRPr="00965E07" w:rsidRDefault="00965E07" w:rsidP="00965E07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44B88242" w14:textId="77777777" w:rsidR="00965E07" w:rsidRPr="00965E07" w:rsidRDefault="00965E07" w:rsidP="00965E07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7569F604" w14:textId="77777777" w:rsidR="00965E07" w:rsidRPr="00965E07" w:rsidRDefault="00965E07" w:rsidP="00965E0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0FE1B3" w14:textId="77777777" w:rsidR="00965E07" w:rsidRPr="00965E07" w:rsidRDefault="00965E07" w:rsidP="00965E07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965E07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65527FBE" w14:textId="77777777" w:rsidR="00965E07" w:rsidRPr="00965E07" w:rsidRDefault="00965E07" w:rsidP="00965E07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28FB95A2" w14:textId="77777777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A83A1F" w14:textId="77777777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CAA20A" w14:textId="1EB81DA2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65E07">
        <w:rPr>
          <w:rFonts w:ascii="Times New Roman" w:eastAsia="Times New Roman" w:hAnsi="Times New Roman" w:cs="Times New Roman"/>
          <w:sz w:val="24"/>
          <w:szCs w:val="24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4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4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4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4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4"/>
        </w:rPr>
        <w:tab/>
      </w:r>
      <w:r w:rsidR="003A2A32"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0EB706E5" w14:textId="77777777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65E07">
        <w:rPr>
          <w:rFonts w:ascii="Times New Roman" w:eastAsia="Times New Roman" w:hAnsi="Times New Roman" w:cs="Times New Roman"/>
          <w:sz w:val="24"/>
          <w:szCs w:val="24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4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4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4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4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4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1E902795" w14:textId="77777777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1B4B2EF0" w14:textId="77777777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2E545C52" w14:textId="77777777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756672ED" w14:textId="77777777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7653F6B0" w14:textId="77777777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0E2BC33D" w14:textId="77777777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3FEDB408" w14:textId="77777777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</w:r>
      <w:r w:rsidRPr="00965E07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1D206B94" w14:textId="77777777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A3C703D" w14:textId="77777777" w:rsidR="00965E07" w:rsidRPr="00965E07" w:rsidRDefault="00965E07" w:rsidP="00965E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BAAC260" w14:textId="77777777" w:rsidR="00965E07" w:rsidRPr="00965E07" w:rsidRDefault="00965E07" w:rsidP="00965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473-20-3820.WS</w:t>
      </w:r>
    </w:p>
    <w:p w14:paraId="60EFE492" w14:textId="77777777" w:rsidR="00965E07" w:rsidRPr="00965E07" w:rsidRDefault="00965E07" w:rsidP="00965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b/>
          <w:caps/>
          <w:sz w:val="24"/>
          <w:szCs w:val="24"/>
        </w:rPr>
        <w:t>PUC DOCKET No. 50367</w:t>
      </w:r>
    </w:p>
    <w:p w14:paraId="6E208D14" w14:textId="77777777" w:rsidR="00965E07" w:rsidRPr="00965E07" w:rsidRDefault="00965E07" w:rsidP="00965E07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D12283" w14:textId="77777777" w:rsidR="00965E07" w:rsidRPr="00965E07" w:rsidRDefault="00965E07" w:rsidP="00965E07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F25EB4E" w14:textId="11B3FCC6" w:rsidR="00965E07" w:rsidRPr="00965E07" w:rsidRDefault="00965E07" w:rsidP="00965E07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965E07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965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5E0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65E07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965E0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C297E">
        <w:rPr>
          <w:rFonts w:ascii="Times New Roman" w:eastAsia="Times New Roman" w:hAnsi="Times New Roman" w:cs="Times New Roman"/>
          <w:noProof/>
          <w:sz w:val="24"/>
          <w:szCs w:val="24"/>
        </w:rPr>
        <w:t>November 20, 2020</w:t>
      </w:r>
      <w:r w:rsidRPr="00965E0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65E07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6CC108F1" w14:textId="77777777" w:rsidR="00965E07" w:rsidRPr="00965E07" w:rsidRDefault="00965E07" w:rsidP="00965E07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80FE43" w14:textId="2DEA2B1F" w:rsidR="00965E07" w:rsidRPr="00965E07" w:rsidRDefault="003A2A32" w:rsidP="00965E07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23A71BCB" w14:textId="77777777" w:rsidR="00965E07" w:rsidRPr="00965E07" w:rsidRDefault="00965E07" w:rsidP="00965E07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E07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5CE21136" w14:textId="77777777" w:rsidR="00965E07" w:rsidRPr="00965E07" w:rsidRDefault="00965E07" w:rsidP="00965E07"/>
    <w:p w14:paraId="67BB35FB" w14:textId="77777777" w:rsidR="00965E07" w:rsidRPr="00965E07" w:rsidRDefault="00965E07" w:rsidP="00965E07"/>
    <w:p w14:paraId="1412D792" w14:textId="77777777" w:rsidR="00965E07" w:rsidRPr="00965E07" w:rsidRDefault="00965E07" w:rsidP="00965E07"/>
    <w:p w14:paraId="31E4B968" w14:textId="77777777" w:rsidR="00965E07" w:rsidRPr="00965E07" w:rsidRDefault="00965E07" w:rsidP="00965E07"/>
    <w:p w14:paraId="076A888D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76266" w14:textId="77777777" w:rsidR="00965E07" w:rsidRDefault="00965E07" w:rsidP="00965E07">
      <w:pPr>
        <w:spacing w:after="0" w:line="240" w:lineRule="auto"/>
      </w:pPr>
      <w:r>
        <w:separator/>
      </w:r>
    </w:p>
  </w:endnote>
  <w:endnote w:type="continuationSeparator" w:id="0">
    <w:p w14:paraId="2FF723E5" w14:textId="77777777" w:rsidR="00965E07" w:rsidRDefault="00965E07" w:rsidP="00965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AEDCA" w14:textId="77777777" w:rsidR="00965E07" w:rsidRDefault="00965E07" w:rsidP="00965E07">
      <w:pPr>
        <w:spacing w:after="0" w:line="240" w:lineRule="auto"/>
      </w:pPr>
      <w:r>
        <w:separator/>
      </w:r>
    </w:p>
  </w:footnote>
  <w:footnote w:type="continuationSeparator" w:id="0">
    <w:p w14:paraId="2638E82E" w14:textId="77777777" w:rsidR="00965E07" w:rsidRDefault="00965E07" w:rsidP="00965E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EE19D9"/>
    <w:multiLevelType w:val="hybridMultilevel"/>
    <w:tmpl w:val="4DCE2D34"/>
    <w:lvl w:ilvl="0" w:tplc="504CFAC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504F28"/>
    <w:multiLevelType w:val="hybridMultilevel"/>
    <w:tmpl w:val="C8ACF7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E07"/>
    <w:rsid w:val="00001A5B"/>
    <w:rsid w:val="000600F6"/>
    <w:rsid w:val="00067ED3"/>
    <w:rsid w:val="000D1115"/>
    <w:rsid w:val="0020653B"/>
    <w:rsid w:val="00212887"/>
    <w:rsid w:val="00341EBB"/>
    <w:rsid w:val="003A2A32"/>
    <w:rsid w:val="003E3A30"/>
    <w:rsid w:val="003F508A"/>
    <w:rsid w:val="00454E18"/>
    <w:rsid w:val="00517784"/>
    <w:rsid w:val="005D44CE"/>
    <w:rsid w:val="006033D2"/>
    <w:rsid w:val="00671E8D"/>
    <w:rsid w:val="00674E0E"/>
    <w:rsid w:val="00687F15"/>
    <w:rsid w:val="006C2A0B"/>
    <w:rsid w:val="007D68A3"/>
    <w:rsid w:val="007E3A96"/>
    <w:rsid w:val="008549F3"/>
    <w:rsid w:val="008A02D3"/>
    <w:rsid w:val="008D1B7F"/>
    <w:rsid w:val="008E02CB"/>
    <w:rsid w:val="009161F3"/>
    <w:rsid w:val="009603B2"/>
    <w:rsid w:val="009623CB"/>
    <w:rsid w:val="00965E07"/>
    <w:rsid w:val="00AB576A"/>
    <w:rsid w:val="00AE2C5A"/>
    <w:rsid w:val="00B03BFA"/>
    <w:rsid w:val="00B71959"/>
    <w:rsid w:val="00BE1C4E"/>
    <w:rsid w:val="00C615C6"/>
    <w:rsid w:val="00C76407"/>
    <w:rsid w:val="00CD0EB5"/>
    <w:rsid w:val="00D1427D"/>
    <w:rsid w:val="00D67A6E"/>
    <w:rsid w:val="00DA5CF6"/>
    <w:rsid w:val="00DB2D08"/>
    <w:rsid w:val="00E95477"/>
    <w:rsid w:val="00F17459"/>
    <w:rsid w:val="00FB0DF0"/>
    <w:rsid w:val="00FB1860"/>
    <w:rsid w:val="00FC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D3C6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65E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65E07"/>
    <w:rPr>
      <w:sz w:val="20"/>
      <w:szCs w:val="20"/>
    </w:rPr>
  </w:style>
  <w:style w:type="character" w:styleId="FootnoteReference">
    <w:name w:val="footnote reference"/>
    <w:semiHidden/>
    <w:rsid w:val="00965E07"/>
    <w:rPr>
      <w:position w:val="6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F1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E2C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C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C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C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C5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161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61F3"/>
  </w:style>
  <w:style w:type="paragraph" w:styleId="Footer">
    <w:name w:val="footer"/>
    <w:basedOn w:val="Normal"/>
    <w:link w:val="FooterChar"/>
    <w:uiPriority w:val="99"/>
    <w:unhideWhenUsed/>
    <w:rsid w:val="009161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6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2020-11-19T16:49:00Z</dcterms:created>
  <dcterms:modified xsi:type="dcterms:W3CDTF">2020-11-20T15:22:00Z</dcterms:modified>
</cp:coreProperties>
</file>